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B1" w:rsidRPr="006B5A58" w:rsidRDefault="00AA6FB1" w:rsidP="006B5A58">
      <w:pPr>
        <w:spacing w:after="0"/>
        <w:ind w:left="-567" w:firstLine="567"/>
        <w:jc w:val="center"/>
        <w:rPr>
          <w:rFonts w:ascii="PT Astra Serif" w:hAnsi="PT Astra Serif"/>
          <w:b/>
          <w:sz w:val="24"/>
          <w:szCs w:val="24"/>
        </w:rPr>
      </w:pPr>
      <w:r w:rsidRPr="006B5A58">
        <w:rPr>
          <w:rFonts w:ascii="PT Astra Serif" w:hAnsi="PT Astra Serif"/>
          <w:b/>
          <w:sz w:val="24"/>
          <w:szCs w:val="24"/>
        </w:rPr>
        <w:t xml:space="preserve">Информация о результатах контрольного мероприятия </w:t>
      </w:r>
    </w:p>
    <w:p w:rsidR="002C4A2A" w:rsidRDefault="002C4A2A" w:rsidP="00C50422">
      <w:pPr>
        <w:spacing w:after="0"/>
        <w:jc w:val="both"/>
        <w:rPr>
          <w:rFonts w:ascii="PT Astra Serif" w:hAnsi="PT Astra Serif"/>
          <w:b/>
          <w:sz w:val="24"/>
          <w:szCs w:val="24"/>
        </w:rPr>
      </w:pPr>
    </w:p>
    <w:p w:rsidR="002C4A2A" w:rsidRDefault="00C50422" w:rsidP="002C4A2A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C50422">
        <w:rPr>
          <w:rFonts w:ascii="PT Astra Serif" w:hAnsi="PT Astra Serif"/>
          <w:sz w:val="24"/>
          <w:szCs w:val="24"/>
        </w:rPr>
        <w:t xml:space="preserve">Контрольно-счетной палатой города </w:t>
      </w:r>
      <w:proofErr w:type="spellStart"/>
      <w:r w:rsidRPr="00C50422">
        <w:rPr>
          <w:rFonts w:ascii="PT Astra Serif" w:hAnsi="PT Astra Serif"/>
          <w:sz w:val="24"/>
          <w:szCs w:val="24"/>
        </w:rPr>
        <w:t>Югорска</w:t>
      </w:r>
      <w:proofErr w:type="spellEnd"/>
      <w:r w:rsidRPr="00C50422">
        <w:rPr>
          <w:rFonts w:ascii="PT Astra Serif" w:hAnsi="PT Astra Serif"/>
          <w:sz w:val="24"/>
          <w:szCs w:val="24"/>
        </w:rPr>
        <w:t>, в соответстви</w:t>
      </w:r>
      <w:r w:rsidR="00151753">
        <w:rPr>
          <w:rFonts w:ascii="PT Astra Serif" w:hAnsi="PT Astra Serif"/>
          <w:sz w:val="24"/>
          <w:szCs w:val="24"/>
        </w:rPr>
        <w:t>и</w:t>
      </w:r>
      <w:r w:rsidRPr="00C50422">
        <w:rPr>
          <w:rFonts w:ascii="PT Astra Serif" w:hAnsi="PT Astra Serif"/>
          <w:sz w:val="24"/>
          <w:szCs w:val="24"/>
        </w:rPr>
        <w:t xml:space="preserve"> с планом работы контрольно-счетной палаты на 202</w:t>
      </w:r>
      <w:r w:rsidR="001612F7">
        <w:rPr>
          <w:rFonts w:ascii="PT Astra Serif" w:hAnsi="PT Astra Serif"/>
          <w:sz w:val="24"/>
          <w:szCs w:val="24"/>
        </w:rPr>
        <w:t>6</w:t>
      </w:r>
      <w:r w:rsidRPr="00C50422">
        <w:rPr>
          <w:rFonts w:ascii="PT Astra Serif" w:hAnsi="PT Astra Serif"/>
          <w:sz w:val="24"/>
          <w:szCs w:val="24"/>
        </w:rPr>
        <w:t xml:space="preserve"> год,  проведено контрольное мероприятие </w:t>
      </w:r>
      <w:r w:rsidR="001612F7" w:rsidRPr="008A142E">
        <w:rPr>
          <w:rFonts w:ascii="PT Astra Serif" w:eastAsia="Times New Roman" w:hAnsi="PT Astra Serif"/>
          <w:sz w:val="24"/>
          <w:lang w:eastAsia="ru-RU"/>
        </w:rPr>
        <w:t>«</w:t>
      </w:r>
      <w:r w:rsidR="001612F7" w:rsidRPr="008A142E">
        <w:rPr>
          <w:rFonts w:ascii="PT Astra Serif" w:hAnsi="PT Astra Serif"/>
          <w:sz w:val="24"/>
          <w:szCs w:val="24"/>
        </w:rPr>
        <w:t xml:space="preserve">Проверка эффективности управления и распоряжения движимым и недвижимым имуществом в учреждениях дошкольного образования, подведомственных Управлению образования администрации города </w:t>
      </w:r>
      <w:proofErr w:type="spellStart"/>
      <w:r w:rsidR="001612F7" w:rsidRPr="008A142E">
        <w:rPr>
          <w:rFonts w:ascii="PT Astra Serif" w:hAnsi="PT Astra Serif"/>
          <w:sz w:val="24"/>
          <w:szCs w:val="24"/>
        </w:rPr>
        <w:t>Югорска</w:t>
      </w:r>
      <w:proofErr w:type="spellEnd"/>
      <w:r w:rsidR="001612F7" w:rsidRPr="008A142E">
        <w:rPr>
          <w:rFonts w:ascii="PT Astra Serif" w:hAnsi="PT Astra Serif"/>
          <w:sz w:val="24"/>
        </w:rPr>
        <w:t>»</w:t>
      </w:r>
      <w:r w:rsidR="001612F7">
        <w:rPr>
          <w:rFonts w:ascii="PT Astra Serif" w:hAnsi="PT Astra Serif"/>
          <w:sz w:val="24"/>
        </w:rPr>
        <w:t>.</w:t>
      </w:r>
    </w:p>
    <w:p w:rsidR="002C4A2A" w:rsidRDefault="00AA6FB1" w:rsidP="002C4A2A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912834">
        <w:rPr>
          <w:rFonts w:ascii="PT Astra Serif" w:hAnsi="PT Astra Serif"/>
          <w:bCs/>
          <w:sz w:val="24"/>
          <w:szCs w:val="24"/>
        </w:rPr>
        <w:t xml:space="preserve">Объекты контрольного мероприятия: </w:t>
      </w:r>
      <w:r w:rsidR="005F4684">
        <w:rPr>
          <w:rFonts w:ascii="PT Astra Serif" w:hAnsi="PT Astra Serif"/>
          <w:sz w:val="24"/>
        </w:rPr>
        <w:t>МАДОУ «</w:t>
      </w:r>
      <w:r w:rsidR="00DA0304">
        <w:rPr>
          <w:rFonts w:ascii="PT Astra Serif" w:hAnsi="PT Astra Serif"/>
          <w:sz w:val="24"/>
        </w:rPr>
        <w:t>Радуга</w:t>
      </w:r>
      <w:r w:rsidR="005F4684">
        <w:rPr>
          <w:rFonts w:ascii="PT Astra Serif" w:hAnsi="PT Astra Serif"/>
          <w:sz w:val="24"/>
        </w:rPr>
        <w:t>»</w:t>
      </w:r>
      <w:r w:rsidR="001612F7">
        <w:rPr>
          <w:rFonts w:ascii="PT Astra Serif" w:hAnsi="PT Astra Serif"/>
          <w:sz w:val="24"/>
        </w:rPr>
        <w:t>, МАДОУ «Снегурочка», МАДОУ «</w:t>
      </w:r>
      <w:proofErr w:type="spellStart"/>
      <w:r w:rsidR="001612F7">
        <w:rPr>
          <w:rFonts w:ascii="PT Astra Serif" w:hAnsi="PT Astra Serif"/>
          <w:sz w:val="24"/>
        </w:rPr>
        <w:t>Гусельки</w:t>
      </w:r>
      <w:proofErr w:type="spellEnd"/>
      <w:r w:rsidR="001612F7">
        <w:rPr>
          <w:rFonts w:ascii="PT Astra Serif" w:hAnsi="PT Astra Serif"/>
          <w:sz w:val="24"/>
        </w:rPr>
        <w:t>»</w:t>
      </w:r>
      <w:r w:rsidR="002C4A2A">
        <w:rPr>
          <w:rFonts w:ascii="PT Astra Serif" w:hAnsi="PT Astra Serif"/>
          <w:sz w:val="24"/>
        </w:rPr>
        <w:t>.</w:t>
      </w:r>
    </w:p>
    <w:p w:rsidR="00366213" w:rsidRDefault="00366213" w:rsidP="002C4A2A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912834">
        <w:rPr>
          <w:rFonts w:ascii="PT Astra Serif" w:hAnsi="PT Astra Serif"/>
          <w:sz w:val="24"/>
          <w:szCs w:val="24"/>
        </w:rPr>
        <w:t>По результатам контрольного мероприятия установлено</w:t>
      </w:r>
      <w:r w:rsidR="00FF493D">
        <w:rPr>
          <w:rFonts w:ascii="PT Astra Serif" w:hAnsi="PT Astra Serif"/>
          <w:sz w:val="24"/>
          <w:szCs w:val="24"/>
        </w:rPr>
        <w:t xml:space="preserve"> следующее</w:t>
      </w:r>
      <w:r w:rsidRPr="00912834">
        <w:rPr>
          <w:rFonts w:ascii="PT Astra Serif" w:hAnsi="PT Astra Serif"/>
          <w:sz w:val="24"/>
          <w:szCs w:val="24"/>
        </w:rPr>
        <w:t>:</w:t>
      </w:r>
    </w:p>
    <w:p w:rsidR="002C4A2A" w:rsidRDefault="002C4A2A" w:rsidP="002C4A2A">
      <w:pPr>
        <w:spacing w:after="0"/>
        <w:ind w:firstLine="567"/>
        <w:jc w:val="both"/>
        <w:rPr>
          <w:rFonts w:ascii="PT Astra Serif" w:eastAsia="Times New Roman" w:hAnsi="PT Astra Serif"/>
          <w:bCs/>
          <w:sz w:val="24"/>
          <w:lang w:eastAsia="x-none"/>
        </w:rPr>
      </w:pPr>
      <w:r>
        <w:rPr>
          <w:rFonts w:ascii="PT Astra Serif" w:hAnsi="PT Astra Serif"/>
          <w:sz w:val="24"/>
        </w:rPr>
        <w:t xml:space="preserve">Учреждения предоставили сведения с нарушением сроков, установленных </w:t>
      </w:r>
      <w:r>
        <w:rPr>
          <w:rFonts w:ascii="PT Astra Serif" w:eastAsia="Times New Roman" w:hAnsi="PT Astra Serif"/>
          <w:bCs/>
          <w:sz w:val="24"/>
          <w:lang w:eastAsia="x-none"/>
        </w:rPr>
        <w:t xml:space="preserve">пунктами 15-18 раздела </w:t>
      </w:r>
      <w:r>
        <w:rPr>
          <w:rFonts w:ascii="PT Astra Serif" w:eastAsia="Times New Roman" w:hAnsi="PT Astra Serif"/>
          <w:bCs/>
          <w:sz w:val="24"/>
          <w:lang w:val="en-US" w:eastAsia="x-none"/>
        </w:rPr>
        <w:t>III</w:t>
      </w:r>
      <w:r>
        <w:rPr>
          <w:rFonts w:ascii="PT Astra Serif" w:eastAsia="Times New Roman" w:hAnsi="PT Astra Serif"/>
          <w:bCs/>
          <w:sz w:val="24"/>
          <w:lang w:eastAsia="x-none"/>
        </w:rPr>
        <w:t xml:space="preserve"> Приказа 163н Минфина РФ. Документы поступили в январе 2026 года, хотя правилами предусмотрено предоставление документации не позднее семи рабочих дней после окончания соответствующего срока. </w:t>
      </w:r>
    </w:p>
    <w:p w:rsidR="00A5349B" w:rsidRPr="00A5349B" w:rsidRDefault="00A5349B" w:rsidP="002C4A2A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A5349B">
        <w:rPr>
          <w:rFonts w:ascii="PT Astra Serif" w:hAnsi="PT Astra Serif"/>
          <w:sz w:val="24"/>
          <w:szCs w:val="24"/>
        </w:rPr>
        <w:t xml:space="preserve">В бухгалтерской отчетности, а также в бухгалтерском учете </w:t>
      </w:r>
      <w:r w:rsidR="001612F7">
        <w:rPr>
          <w:rFonts w:ascii="PT Astra Serif" w:hAnsi="PT Astra Serif"/>
          <w:sz w:val="24"/>
          <w:szCs w:val="24"/>
        </w:rPr>
        <w:t>в одном из учреждений</w:t>
      </w:r>
      <w:r w:rsidRPr="00A5349B">
        <w:rPr>
          <w:rFonts w:ascii="PT Astra Serif" w:hAnsi="PT Astra Serif"/>
          <w:sz w:val="24"/>
          <w:szCs w:val="24"/>
        </w:rPr>
        <w:t xml:space="preserve"> не отражены </w:t>
      </w:r>
      <w:r w:rsidR="001612F7">
        <w:rPr>
          <w:rFonts w:ascii="PT Astra Serif" w:hAnsi="PT Astra Serif"/>
          <w:sz w:val="24"/>
          <w:szCs w:val="24"/>
        </w:rPr>
        <w:t>изменения кадастровой стоимости двух земельных участков</w:t>
      </w:r>
      <w:r w:rsidRPr="00A5349B">
        <w:rPr>
          <w:rFonts w:ascii="PT Astra Serif" w:hAnsi="PT Astra Serif"/>
          <w:sz w:val="24"/>
          <w:szCs w:val="24"/>
        </w:rPr>
        <w:t xml:space="preserve">. Выявленные нарушения </w:t>
      </w:r>
      <w:r w:rsidR="00252162">
        <w:rPr>
          <w:rFonts w:ascii="PT Astra Serif" w:hAnsi="PT Astra Serif"/>
          <w:sz w:val="24"/>
          <w:szCs w:val="24"/>
        </w:rPr>
        <w:t>бухгалтерского учета</w:t>
      </w:r>
      <w:r w:rsidRPr="00A5349B">
        <w:rPr>
          <w:rFonts w:ascii="PT Astra Serif" w:hAnsi="PT Astra Serif"/>
          <w:sz w:val="24"/>
          <w:szCs w:val="24"/>
        </w:rPr>
        <w:t xml:space="preserve">, привели к </w:t>
      </w:r>
      <w:r w:rsidR="002C4A2A">
        <w:rPr>
          <w:rFonts w:ascii="PT Astra Serif" w:hAnsi="PT Astra Serif"/>
          <w:sz w:val="24"/>
          <w:szCs w:val="24"/>
        </w:rPr>
        <w:t xml:space="preserve">незначительному </w:t>
      </w:r>
      <w:r w:rsidRPr="00A5349B">
        <w:rPr>
          <w:rFonts w:ascii="PT Astra Serif" w:hAnsi="PT Astra Serif"/>
          <w:sz w:val="24"/>
          <w:szCs w:val="24"/>
        </w:rPr>
        <w:t>искажению</w:t>
      </w:r>
      <w:r w:rsidR="002C4A2A">
        <w:rPr>
          <w:rFonts w:ascii="PT Astra Serif" w:hAnsi="PT Astra Serif"/>
          <w:sz w:val="24"/>
          <w:szCs w:val="24"/>
        </w:rPr>
        <w:t xml:space="preserve"> </w:t>
      </w:r>
      <w:r w:rsidRPr="00A5349B">
        <w:rPr>
          <w:rFonts w:ascii="PT Astra Serif" w:hAnsi="PT Astra Serif"/>
          <w:sz w:val="24"/>
          <w:szCs w:val="24"/>
        </w:rPr>
        <w:t xml:space="preserve"> годовой бухгалтерской отчетности за 202</w:t>
      </w:r>
      <w:r w:rsidR="001612F7">
        <w:rPr>
          <w:rFonts w:ascii="PT Astra Serif" w:hAnsi="PT Astra Serif"/>
          <w:sz w:val="24"/>
          <w:szCs w:val="24"/>
        </w:rPr>
        <w:t>5</w:t>
      </w:r>
      <w:r w:rsidRPr="00A5349B">
        <w:rPr>
          <w:rFonts w:ascii="PT Astra Serif" w:hAnsi="PT Astra Serif"/>
          <w:sz w:val="24"/>
          <w:szCs w:val="24"/>
        </w:rPr>
        <w:t xml:space="preserve"> год. </w:t>
      </w:r>
    </w:p>
    <w:p w:rsidR="002C4A2A" w:rsidRPr="002C4A2A" w:rsidRDefault="002C4A2A" w:rsidP="002C4A2A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2C4A2A">
        <w:rPr>
          <w:rFonts w:ascii="PT Astra Serif" w:hAnsi="PT Astra Serif"/>
          <w:sz w:val="24"/>
          <w:szCs w:val="24"/>
        </w:rPr>
        <w:t>Проведенная проверка подтвердила, что большая часть основных</w:t>
      </w:r>
      <w:r w:rsidR="00252162">
        <w:rPr>
          <w:rFonts w:ascii="PT Astra Serif" w:hAnsi="PT Astra Serif"/>
          <w:sz w:val="24"/>
          <w:szCs w:val="24"/>
        </w:rPr>
        <w:t xml:space="preserve"> фондов используется эффективно </w:t>
      </w:r>
      <w:bookmarkStart w:id="0" w:name="_GoBack"/>
      <w:bookmarkEnd w:id="0"/>
      <w:r w:rsidRPr="002C4A2A">
        <w:rPr>
          <w:rFonts w:ascii="PT Astra Serif" w:hAnsi="PT Astra Serif"/>
          <w:sz w:val="24"/>
          <w:szCs w:val="24"/>
        </w:rPr>
        <w:t>в соответствии с уставными целями учреждения. Тем не менее, обнаружены отдельные факты ненадлежащего обращения с объектами имущества, выражающиеся в длительном простое некоторых материальных ценностей и медицинском оборудовании. Подобная ситуация создает условия для неоправданного расходования ресурсов и  приводит к неэффективному использованию имущества, противоречащему уставной деятельности учреждения.</w:t>
      </w:r>
    </w:p>
    <w:p w:rsidR="00A5349B" w:rsidRDefault="00A115BD" w:rsidP="002C4A2A">
      <w:pPr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 xml:space="preserve">В ходе проверки представленных материалов детским садом «Радуга» и данных </w:t>
      </w:r>
      <w:r>
        <w:rPr>
          <w:rFonts w:ascii="PT Astra Serif" w:eastAsia="Times New Roman" w:hAnsi="PT Astra Serif"/>
          <w:bCs/>
          <w:sz w:val="24"/>
          <w:lang w:eastAsia="x-none"/>
        </w:rPr>
        <w:t>реестра муниципального имущества была установлена разница в соответствующих показателях. В ходе проверке сведения скорректированы.</w:t>
      </w:r>
    </w:p>
    <w:sectPr w:rsidR="00A5349B" w:rsidSect="00A603D2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B67A9"/>
    <w:multiLevelType w:val="hybridMultilevel"/>
    <w:tmpl w:val="FEFE1B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AC6D1D"/>
    <w:multiLevelType w:val="hybridMultilevel"/>
    <w:tmpl w:val="29DE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90310"/>
    <w:multiLevelType w:val="hybridMultilevel"/>
    <w:tmpl w:val="2484636C"/>
    <w:lvl w:ilvl="0" w:tplc="815C3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211B9"/>
    <w:multiLevelType w:val="hybridMultilevel"/>
    <w:tmpl w:val="59466066"/>
    <w:lvl w:ilvl="0" w:tplc="BAC259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F855B38"/>
    <w:multiLevelType w:val="hybridMultilevel"/>
    <w:tmpl w:val="641CEFBC"/>
    <w:lvl w:ilvl="0" w:tplc="041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FB"/>
    <w:rsid w:val="00151753"/>
    <w:rsid w:val="001612F7"/>
    <w:rsid w:val="00197B4C"/>
    <w:rsid w:val="00252162"/>
    <w:rsid w:val="002C4A2A"/>
    <w:rsid w:val="002C518D"/>
    <w:rsid w:val="002E4C13"/>
    <w:rsid w:val="002F2EA3"/>
    <w:rsid w:val="00366213"/>
    <w:rsid w:val="004F4C53"/>
    <w:rsid w:val="005D314A"/>
    <w:rsid w:val="005F4684"/>
    <w:rsid w:val="0061735C"/>
    <w:rsid w:val="006B5A58"/>
    <w:rsid w:val="006C1760"/>
    <w:rsid w:val="00714FBD"/>
    <w:rsid w:val="0076203A"/>
    <w:rsid w:val="007E2CB0"/>
    <w:rsid w:val="0090296C"/>
    <w:rsid w:val="00912834"/>
    <w:rsid w:val="00924FFB"/>
    <w:rsid w:val="009C16BD"/>
    <w:rsid w:val="009F5C13"/>
    <w:rsid w:val="009F6A18"/>
    <w:rsid w:val="00A115BD"/>
    <w:rsid w:val="00A5349B"/>
    <w:rsid w:val="00A603D2"/>
    <w:rsid w:val="00AA2AA0"/>
    <w:rsid w:val="00AA6FB1"/>
    <w:rsid w:val="00B06BE4"/>
    <w:rsid w:val="00B141C6"/>
    <w:rsid w:val="00C50422"/>
    <w:rsid w:val="00C52CF7"/>
    <w:rsid w:val="00C91F35"/>
    <w:rsid w:val="00CC3CB5"/>
    <w:rsid w:val="00DA0304"/>
    <w:rsid w:val="00DC5D33"/>
    <w:rsid w:val="00E101C5"/>
    <w:rsid w:val="00EE44FE"/>
    <w:rsid w:val="00EF7221"/>
    <w:rsid w:val="00F469FD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6FB1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A6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FB1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B5A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620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6FB1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A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AA6F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A6FB1"/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B5A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620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Чистякова Ольга Юрьевна</cp:lastModifiedBy>
  <cp:revision>26</cp:revision>
  <cp:lastPrinted>2026-03-02T07:57:00Z</cp:lastPrinted>
  <dcterms:created xsi:type="dcterms:W3CDTF">2020-08-10T06:46:00Z</dcterms:created>
  <dcterms:modified xsi:type="dcterms:W3CDTF">2026-03-02T09:23:00Z</dcterms:modified>
</cp:coreProperties>
</file>